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53462C" w:rsidRPr="008B45F2" w:rsidTr="0053462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99162C" w:rsidRDefault="0099162C" w:rsidP="0053462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9162C">
              <w:rPr>
                <w:b/>
                <w:caps/>
                <w:sz w:val="28"/>
                <w:szCs w:val="28"/>
              </w:rPr>
              <w:t>Competenza matematica e competenze di base in scienza e tecnologia</w:t>
            </w:r>
          </w:p>
          <w:p w:rsidR="0053462C" w:rsidRPr="0077377A" w:rsidRDefault="0053462C" w:rsidP="0099162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 w:rsidR="0099162C">
              <w:t>Risolvere problemi – Individuare collegamenti e relazioni</w:t>
            </w:r>
            <w:r w:rsidRPr="0077377A">
              <w:t>)</w:t>
            </w:r>
          </w:p>
        </w:tc>
      </w:tr>
      <w:tr w:rsidR="0053462C" w:rsidRPr="00D44CAE" w:rsidTr="0053462C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53462C" w:rsidRPr="00823B8D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53462C" w:rsidRPr="002705B1" w:rsidRDefault="0099162C" w:rsidP="002705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162C">
              <w:rPr>
                <w:rFonts w:cstheme="minorHAnsi"/>
                <w:b/>
                <w:sz w:val="28"/>
                <w:szCs w:val="28"/>
              </w:rPr>
              <w:t>Utilizzare gli algoritmi di calcolo e  padroneggiare le diverse rappresentazioni dei numeri.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462C" w:rsidRPr="00D44CAE" w:rsidTr="0053462C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24232D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4232D">
              <w:rPr>
                <w:rFonts w:ascii="Arial Narrow" w:hAnsi="Arial Narrow"/>
                <w:sz w:val="16"/>
                <w:szCs w:val="16"/>
              </w:rPr>
              <w:t>Esegue calcoli mentali e scritti con sicurezza e disinvoltura, applicando diverse strategie. Applica autonomamente procedure e ragionamenti. Analizza criticamente i risultati ottenuti. Riconosce e usa con sicurezza diverse rappresentazioni dei numeri.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24232D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4232D">
              <w:rPr>
                <w:rFonts w:ascii="Arial Narrow" w:hAnsi="Arial Narrow"/>
                <w:sz w:val="16"/>
                <w:szCs w:val="16"/>
              </w:rPr>
              <w:t>Esegue calcoli con precisione, ma non sempre applica strategie per ottimizzare le operazioni. Applica procedure e semplici ragionamenti. Non sempre analizza criticamente i risultati ottenuti. Riconosce e usa diverse rappresentazione dei numeri in modo adeguato.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24232D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4232D">
              <w:rPr>
                <w:rFonts w:ascii="Arial Narrow" w:hAnsi="Arial Narrow"/>
                <w:sz w:val="16"/>
                <w:szCs w:val="16"/>
              </w:rPr>
              <w:t>Esegue i calcoli, ma non usa strategie per ottimizzare le operazioni. Applica elementari procedure e ragionamenti. Non analizza criticamente i risultati ottenuti. Riconosce e usa diverse rappresentazioni dei numeri in modo abbastanza adeguato.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24232D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4232D">
              <w:rPr>
                <w:rFonts w:ascii="Arial Narrow" w:hAnsi="Arial Narrow"/>
                <w:sz w:val="16"/>
                <w:szCs w:val="16"/>
              </w:rPr>
              <w:t>Esegue i calcoli con difficoltà. Applica in modo non autonomo elementari procedure e ragionamenti. Se guidato riconosce e usa diverse rappresentazione dei numeri.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/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</w:tbl>
    <w:p w:rsidR="005555A7" w:rsidRPr="00D44CAE" w:rsidRDefault="0053462C" w:rsidP="0053462C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823B8D" w:rsidRPr="00D44CAE" w:rsidRDefault="00823B8D" w:rsidP="005555A7">
      <w:pPr>
        <w:jc w:val="center"/>
        <w:rPr>
          <w:b/>
          <w:sz w:val="28"/>
          <w:szCs w:val="28"/>
        </w:rPr>
      </w:pPr>
    </w:p>
    <w:p w:rsidR="0053462C" w:rsidRPr="00D44CAE" w:rsidRDefault="0053462C" w:rsidP="0053462C">
      <w:pPr>
        <w:jc w:val="center"/>
        <w:rPr>
          <w:b/>
          <w:sz w:val="28"/>
          <w:szCs w:val="28"/>
        </w:rPr>
      </w:pPr>
      <w:r w:rsidRPr="00D44CAE">
        <w:rPr>
          <w:b/>
          <w:caps/>
          <w:sz w:val="28"/>
          <w:szCs w:val="28"/>
        </w:rPr>
        <w:lastRenderedPageBreak/>
        <w:t>Griglia di osservazione delle competenze</w:t>
      </w:r>
      <w:r w:rsidRPr="00D44CAE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4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731"/>
        <w:gridCol w:w="1559"/>
        <w:gridCol w:w="1418"/>
        <w:gridCol w:w="1417"/>
        <w:gridCol w:w="1139"/>
      </w:tblGrid>
      <w:tr w:rsidR="00711C26" w:rsidRPr="00D44CAE" w:rsidTr="00711C26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711C26" w:rsidRDefault="00711C26" w:rsidP="00711C26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9162C">
              <w:rPr>
                <w:b/>
                <w:caps/>
                <w:sz w:val="28"/>
                <w:szCs w:val="28"/>
              </w:rPr>
              <w:t>Competenza matematica e competenze di base in scienza e tecnologia</w:t>
            </w:r>
          </w:p>
          <w:p w:rsidR="00711C26" w:rsidRPr="00D44CAE" w:rsidRDefault="00711C26" w:rsidP="00711C2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Risolvere problemi – Individuare collegamenti e relazioni</w:t>
            </w:r>
            <w:r w:rsidRPr="0077377A">
              <w:t>)</w:t>
            </w:r>
          </w:p>
        </w:tc>
      </w:tr>
      <w:tr w:rsidR="00711C26" w:rsidRPr="00D44CAE" w:rsidTr="0024232D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6125" w:type="dxa"/>
            <w:gridSpan w:val="4"/>
            <w:shd w:val="clear" w:color="auto" w:fill="EDEDED" w:themeFill="accent3" w:themeFillTint="33"/>
            <w:vAlign w:val="center"/>
          </w:tcPr>
          <w:p w:rsidR="00711C26" w:rsidRPr="0024232D" w:rsidRDefault="00711C26" w:rsidP="00711C2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232D">
              <w:rPr>
                <w:rFonts w:cstheme="minorHAnsi"/>
                <w:b/>
                <w:sz w:val="24"/>
                <w:szCs w:val="24"/>
              </w:rPr>
              <w:t>Utilizzare le conoscenze matematico-scientifico-tecnologiche per trovare soluzioni a problemi in diversi contesti.</w:t>
            </w:r>
          </w:p>
        </w:tc>
        <w:tc>
          <w:tcPr>
            <w:tcW w:w="1139" w:type="dxa"/>
            <w:textDirection w:val="btLr"/>
          </w:tcPr>
          <w:p w:rsidR="00711C26" w:rsidRPr="00D44CAE" w:rsidRDefault="00711C26" w:rsidP="00711C26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C26" w:rsidRPr="00D44CAE" w:rsidTr="0024232D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731" w:type="dxa"/>
            <w:shd w:val="clear" w:color="auto" w:fill="EDEDED" w:themeFill="accent3" w:themeFillTint="33"/>
            <w:textDirection w:val="btLr"/>
            <w:vAlign w:val="center"/>
          </w:tcPr>
          <w:p w:rsidR="00711C26" w:rsidRPr="0024232D" w:rsidRDefault="0024232D" w:rsidP="00711C26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4232D">
              <w:rPr>
                <w:rFonts w:ascii="Arial Narrow" w:hAnsi="Arial Narrow"/>
                <w:sz w:val="16"/>
                <w:szCs w:val="16"/>
              </w:rPr>
              <w:t>Sa riconoscere e valutare dati e informazioni autonomamente e consapevolmente. Utilizza le sue conoscenze per risolvere problemi, in contesti diversi, in modo personale e originale, mantenendo il controllo sia sui processi, sia sui risultati. È in grado di descrivere il procedimento seguito e di proporre strategie di risoluzione alternative.</w:t>
            </w:r>
          </w:p>
        </w:tc>
        <w:tc>
          <w:tcPr>
            <w:tcW w:w="1559" w:type="dxa"/>
            <w:shd w:val="clear" w:color="auto" w:fill="EDEDED" w:themeFill="accent3" w:themeFillTint="33"/>
            <w:textDirection w:val="btLr"/>
            <w:vAlign w:val="center"/>
          </w:tcPr>
          <w:p w:rsidR="00711C26" w:rsidRPr="0024232D" w:rsidRDefault="0024232D" w:rsidP="00711C26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4232D">
              <w:rPr>
                <w:rFonts w:ascii="Arial Narrow" w:hAnsi="Arial Narrow"/>
                <w:sz w:val="16"/>
                <w:szCs w:val="16"/>
              </w:rPr>
              <w:t>Sa riconoscere e valutare dati e informazioni autonomamente. Utilizza le sue conoscenze per risolvere problemi, in contesti diversi, in modo abbastanza personale e originale, mantenendo il controllo sia sui processi, sia sui risultati. È generalmente in grado di descrivere il procedimento seguito.</w:t>
            </w:r>
          </w:p>
        </w:tc>
        <w:tc>
          <w:tcPr>
            <w:tcW w:w="1418" w:type="dxa"/>
            <w:shd w:val="clear" w:color="auto" w:fill="EDEDED" w:themeFill="accent3" w:themeFillTint="33"/>
            <w:textDirection w:val="btLr"/>
            <w:vAlign w:val="center"/>
          </w:tcPr>
          <w:p w:rsidR="00711C26" w:rsidRPr="00D44CAE" w:rsidRDefault="0024232D" w:rsidP="00711C26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Sa riconoscere e valutare dati e informazioni in modo abbastanza autonomo. Utilizza le sue conoscenze per risolvere semplici problemi, in contesti noti; non sempre riesce a mantenere il controllo sui processi e sui risultati.</w:t>
            </w:r>
          </w:p>
        </w:tc>
        <w:tc>
          <w:tcPr>
            <w:tcW w:w="1417" w:type="dxa"/>
            <w:shd w:val="clear" w:color="auto" w:fill="EDEDED" w:themeFill="accent3" w:themeFillTint="33"/>
            <w:textDirection w:val="btLr"/>
            <w:vAlign w:val="center"/>
          </w:tcPr>
          <w:p w:rsidR="00711C26" w:rsidRPr="00D44CAE" w:rsidRDefault="0024232D" w:rsidP="00711C26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Se guidato riconosce e valuta dati e informazioni. Utilizza le sue conoscenze per risolvere semplici problemi, in contesti noti e con il supporto dell’insegnante; ha difficoltà a mantenere il controllo sui processi e sui risultati.</w:t>
            </w:r>
          </w:p>
        </w:tc>
        <w:tc>
          <w:tcPr>
            <w:tcW w:w="1139" w:type="dxa"/>
            <w:textDirection w:val="btLr"/>
          </w:tcPr>
          <w:p w:rsidR="00711C26" w:rsidRPr="00D44CAE" w:rsidRDefault="00711C26" w:rsidP="00711C26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/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</w:tbl>
    <w:p w:rsidR="0053462C" w:rsidRPr="00D44CAE" w:rsidRDefault="00711C26" w:rsidP="00711C26">
      <w:pPr>
        <w:spacing w:after="0" w:line="240" w:lineRule="auto"/>
        <w:rPr>
          <w:b/>
          <w:sz w:val="28"/>
          <w:szCs w:val="28"/>
        </w:rPr>
      </w:pPr>
      <w:r w:rsidRPr="00D44CAE">
        <w:rPr>
          <w:b/>
          <w:sz w:val="28"/>
          <w:szCs w:val="28"/>
        </w:rPr>
        <w:t xml:space="preserve"> </w:t>
      </w:r>
      <w:r w:rsidR="0053462C" w:rsidRPr="00D44CAE">
        <w:rPr>
          <w:b/>
          <w:sz w:val="28"/>
          <w:szCs w:val="28"/>
        </w:rPr>
        <w:t xml:space="preserve">Scuola primaria </w:t>
      </w:r>
      <w:r w:rsidR="0053462C" w:rsidRPr="00D44CAE">
        <w:rPr>
          <w:sz w:val="28"/>
          <w:szCs w:val="28"/>
        </w:rPr>
        <w:t xml:space="preserve">……………………………………… </w:t>
      </w:r>
      <w:r w:rsidR="0053462C" w:rsidRPr="00D44CAE">
        <w:rPr>
          <w:b/>
          <w:sz w:val="28"/>
          <w:szCs w:val="28"/>
        </w:rPr>
        <w:t xml:space="preserve">classe: </w:t>
      </w:r>
      <w:r w:rsidR="0053462C" w:rsidRPr="00D44CAE">
        <w:rPr>
          <w:sz w:val="28"/>
          <w:szCs w:val="28"/>
        </w:rPr>
        <w:t>…………</w:t>
      </w:r>
      <w:r w:rsidR="0053462C" w:rsidRPr="00D44CAE">
        <w:rPr>
          <w:b/>
          <w:sz w:val="28"/>
          <w:szCs w:val="28"/>
        </w:rPr>
        <w:t xml:space="preserve">  data osservazione: </w:t>
      </w:r>
      <w:r w:rsidR="0053462C" w:rsidRPr="00D44CAE">
        <w:rPr>
          <w:sz w:val="28"/>
          <w:szCs w:val="28"/>
        </w:rPr>
        <w:t>…………………</w:t>
      </w:r>
    </w:p>
    <w:tbl>
      <w:tblPr>
        <w:tblpPr w:leftFromText="141" w:rightFromText="141" w:vertAnchor="page" w:horzAnchor="margin" w:tblpY="1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Pr="00D44CAE" w:rsidRDefault="0077377A" w:rsidP="0077377A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77377A" w:rsidRPr="00D44CAE" w:rsidRDefault="0077377A" w:rsidP="0077377A">
            <w:pPr>
              <w:spacing w:before="120"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 xml:space="preserve">Scuola primaria </w:t>
            </w:r>
            <w:r w:rsidRPr="00D44CAE">
              <w:rPr>
                <w:sz w:val="28"/>
                <w:szCs w:val="28"/>
              </w:rPr>
              <w:t xml:space="preserve">…………………………………… </w:t>
            </w:r>
            <w:r w:rsidRPr="00D44CAE">
              <w:rPr>
                <w:b/>
                <w:sz w:val="28"/>
                <w:szCs w:val="28"/>
              </w:rPr>
              <w:t xml:space="preserve">classe: </w:t>
            </w:r>
            <w:r w:rsidRPr="00D44CAE">
              <w:rPr>
                <w:sz w:val="28"/>
                <w:szCs w:val="28"/>
              </w:rPr>
              <w:t>…………</w:t>
            </w:r>
            <w:r w:rsidRPr="00D44CAE">
              <w:rPr>
                <w:b/>
                <w:sz w:val="28"/>
                <w:szCs w:val="28"/>
              </w:rPr>
              <w:t xml:space="preserve">  data osservazione: </w:t>
            </w:r>
            <w:r w:rsidRPr="00D44CAE">
              <w:rPr>
                <w:sz w:val="28"/>
                <w:szCs w:val="28"/>
              </w:rPr>
              <w:t>……………</w:t>
            </w:r>
          </w:p>
          <w:p w:rsidR="0077377A" w:rsidRPr="00D44CAE" w:rsidRDefault="0077377A" w:rsidP="0077377A">
            <w:pPr>
              <w:spacing w:after="0" w:line="240" w:lineRule="auto"/>
              <w:ind w:left="113" w:right="113"/>
              <w:jc w:val="center"/>
              <w:rPr>
                <w:b/>
                <w:caps/>
              </w:rPr>
            </w:pPr>
          </w:p>
        </w:tc>
      </w:tr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711C26" w:rsidRDefault="00711C26" w:rsidP="00711C26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9162C">
              <w:rPr>
                <w:b/>
                <w:caps/>
                <w:sz w:val="28"/>
                <w:szCs w:val="28"/>
              </w:rPr>
              <w:t>Competenza matematica e competenze di base in scienza e tecnologia</w:t>
            </w:r>
          </w:p>
          <w:p w:rsidR="0077377A" w:rsidRPr="00D44CAE" w:rsidRDefault="00711C26" w:rsidP="00711C2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Risolvere problemi – Individuare collegamenti e relazioni</w:t>
            </w:r>
            <w:r w:rsidRPr="0077377A">
              <w:t>)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77377A" w:rsidRPr="00711C26" w:rsidRDefault="00711C26" w:rsidP="00711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1C26">
              <w:rPr>
                <w:rFonts w:cstheme="minorHAnsi"/>
                <w:b/>
                <w:sz w:val="28"/>
                <w:szCs w:val="28"/>
              </w:rPr>
              <w:t>Costruire ragionamenti formulando ipotesi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4232D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È in grado di formulare ipotesi per costruire ragionamenti sostenendo le proprie idee e confrontandosi con il punto di vista degli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4232D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È in grado di formulare ipotesi e costruire ragionamenti sostenendo le proprie idee e confrontandosi con 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4232D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È in grado di formulare ipotesi per costruire ragionamenti.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4232D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Se opportunamente guidato è in grado di formulare ipotesi per costruire ragionamenti.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D86DB8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Pr="00D44CAE" w:rsidRDefault="0077377A" w:rsidP="00D86DB8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77377A" w:rsidRPr="00D44CAE" w:rsidRDefault="0077377A" w:rsidP="000479E0">
            <w:pPr>
              <w:spacing w:before="120" w:after="120" w:line="240" w:lineRule="auto"/>
              <w:ind w:left="113" w:right="113"/>
              <w:rPr>
                <w:b/>
                <w:caps/>
              </w:rPr>
            </w:pPr>
            <w:r w:rsidRPr="00D44CAE">
              <w:rPr>
                <w:b/>
                <w:sz w:val="28"/>
                <w:szCs w:val="28"/>
              </w:rPr>
              <w:t xml:space="preserve">Scuola primaria </w:t>
            </w:r>
            <w:r w:rsidRPr="00D44CAE">
              <w:rPr>
                <w:sz w:val="28"/>
                <w:szCs w:val="28"/>
              </w:rPr>
              <w:t xml:space="preserve">…………………………………… </w:t>
            </w:r>
            <w:r w:rsidRPr="00D44CAE">
              <w:rPr>
                <w:b/>
                <w:sz w:val="28"/>
                <w:szCs w:val="28"/>
              </w:rPr>
              <w:t xml:space="preserve">classe: </w:t>
            </w:r>
            <w:r w:rsidRPr="00D44CAE">
              <w:rPr>
                <w:sz w:val="28"/>
                <w:szCs w:val="28"/>
              </w:rPr>
              <w:t>…………</w:t>
            </w:r>
            <w:r w:rsidRPr="00D44CAE">
              <w:rPr>
                <w:b/>
                <w:sz w:val="28"/>
                <w:szCs w:val="28"/>
              </w:rPr>
              <w:t xml:space="preserve">  data osservazione: </w:t>
            </w:r>
            <w:r w:rsidRPr="00D44CAE">
              <w:rPr>
                <w:sz w:val="28"/>
                <w:szCs w:val="28"/>
              </w:rPr>
              <w:t>……………</w:t>
            </w:r>
          </w:p>
        </w:tc>
      </w:tr>
      <w:tr w:rsidR="0077377A" w:rsidRPr="00D44CAE" w:rsidTr="00D86DB8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711C26" w:rsidRDefault="00711C26" w:rsidP="00711C26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9162C">
              <w:rPr>
                <w:b/>
                <w:caps/>
                <w:sz w:val="28"/>
                <w:szCs w:val="28"/>
              </w:rPr>
              <w:t>Competenza matematica e competenze di base in scienza e tecnologia</w:t>
            </w:r>
          </w:p>
          <w:p w:rsidR="0077377A" w:rsidRPr="00D44CAE" w:rsidRDefault="00711C26" w:rsidP="00711C2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Risolvere problemi – Individuare collegamenti e relazioni</w:t>
            </w:r>
            <w:r w:rsidRPr="0077377A">
              <w:t>)</w:t>
            </w:r>
          </w:p>
        </w:tc>
      </w:tr>
      <w:tr w:rsidR="0077377A" w:rsidRPr="00D44CAE" w:rsidTr="00D86DB8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77377A" w:rsidRPr="00D44CAE" w:rsidRDefault="00711C26" w:rsidP="00D86D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1C26">
              <w:rPr>
                <w:rFonts w:cstheme="minorHAnsi"/>
                <w:b/>
                <w:sz w:val="28"/>
                <w:szCs w:val="28"/>
              </w:rPr>
              <w:t>Individuare e rappresentare collegamenti e relazioni tra fenomeni, eventi e concetti diversi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D86DB8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D86DB8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4232D" w:rsidRPr="0024232D" w:rsidRDefault="0024232D" w:rsidP="0024232D">
            <w:pPr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Individua autonomamente, in modo preciso e ordinato, i collegamenti e le relazioni tra i fenomeni, gli eventi e i concetti appresi. Li rappresenta in modo corretto e creativo.</w:t>
            </w:r>
          </w:p>
          <w:p w:rsidR="0077377A" w:rsidRPr="00D44CAE" w:rsidRDefault="0077377A" w:rsidP="002705B1">
            <w:pPr>
              <w:spacing w:after="0"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4232D" w:rsidP="00D86DB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Individua i collegamenti e le relazioni tra i fenomeni, gli eventi e i concetti appresi. Li rappresenta in modo corretto.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4232D" w:rsidP="00D86DB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Individua i principali collegamenti e le fondamentali relazioni tra i fenomeni, gli eventi e i concetti appresi. Li rappresenta in modo adeguato.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4232D" w:rsidP="00D86DB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4232D">
              <w:rPr>
                <w:rFonts w:ascii="Arial Narrow" w:hAnsi="Arial Narrow"/>
                <w:sz w:val="18"/>
                <w:szCs w:val="18"/>
              </w:rPr>
              <w:t>Solo se guidato, individua i principali collegamenti e le fondamentali relazioni tra i fenomeni, gli eventi e i concetti appresi; ha difficoltà nella rappresentazione.</w:t>
            </w:r>
            <w:bookmarkStart w:id="0" w:name="_GoBack"/>
            <w:bookmarkEnd w:id="0"/>
          </w:p>
        </w:tc>
        <w:tc>
          <w:tcPr>
            <w:tcW w:w="1252" w:type="dxa"/>
            <w:textDirection w:val="btLr"/>
          </w:tcPr>
          <w:p w:rsidR="0077377A" w:rsidRPr="00D44CAE" w:rsidRDefault="0077377A" w:rsidP="00D86DB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8B45F2" w:rsidRDefault="0077377A" w:rsidP="00D86DB8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823B8D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Default="0077377A" w:rsidP="00D86DB8">
            <w:pPr>
              <w:jc w:val="center"/>
            </w:pPr>
          </w:p>
        </w:tc>
      </w:tr>
    </w:tbl>
    <w:p w:rsidR="0077377A" w:rsidRDefault="0077377A" w:rsidP="000479E0">
      <w:pPr>
        <w:rPr>
          <w:b/>
          <w:sz w:val="28"/>
          <w:szCs w:val="28"/>
        </w:rPr>
      </w:pPr>
    </w:p>
    <w:sectPr w:rsid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24" w:rsidRDefault="00962524" w:rsidP="00406ADE">
      <w:pPr>
        <w:spacing w:after="0" w:line="240" w:lineRule="auto"/>
      </w:pPr>
      <w:r>
        <w:separator/>
      </w:r>
    </w:p>
  </w:endnote>
  <w:endnote w:type="continuationSeparator" w:id="0">
    <w:p w:rsidR="00962524" w:rsidRDefault="00962524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24" w:rsidRDefault="00962524" w:rsidP="00406ADE">
      <w:pPr>
        <w:spacing w:after="0" w:line="240" w:lineRule="auto"/>
      </w:pPr>
      <w:r>
        <w:separator/>
      </w:r>
    </w:p>
  </w:footnote>
  <w:footnote w:type="continuationSeparator" w:id="0">
    <w:p w:rsidR="00962524" w:rsidRDefault="00962524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624C4"/>
    <w:rsid w:val="00064C9A"/>
    <w:rsid w:val="001A2DB9"/>
    <w:rsid w:val="001E78F1"/>
    <w:rsid w:val="002131B4"/>
    <w:rsid w:val="0024232D"/>
    <w:rsid w:val="002617C3"/>
    <w:rsid w:val="002705B1"/>
    <w:rsid w:val="002E3B8D"/>
    <w:rsid w:val="002E70A0"/>
    <w:rsid w:val="00406ADE"/>
    <w:rsid w:val="005034F9"/>
    <w:rsid w:val="0053462C"/>
    <w:rsid w:val="00551B04"/>
    <w:rsid w:val="005555A7"/>
    <w:rsid w:val="00615002"/>
    <w:rsid w:val="00652207"/>
    <w:rsid w:val="006931A0"/>
    <w:rsid w:val="00711C26"/>
    <w:rsid w:val="00724F8B"/>
    <w:rsid w:val="00765BD6"/>
    <w:rsid w:val="0077377A"/>
    <w:rsid w:val="00823B8D"/>
    <w:rsid w:val="00843E92"/>
    <w:rsid w:val="008B45F2"/>
    <w:rsid w:val="008B617A"/>
    <w:rsid w:val="00962524"/>
    <w:rsid w:val="00966EF8"/>
    <w:rsid w:val="0099162C"/>
    <w:rsid w:val="00A001E9"/>
    <w:rsid w:val="00C94BA3"/>
    <w:rsid w:val="00D25786"/>
    <w:rsid w:val="00D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BAA3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3</cp:revision>
  <dcterms:created xsi:type="dcterms:W3CDTF">2019-02-28T16:09:00Z</dcterms:created>
  <dcterms:modified xsi:type="dcterms:W3CDTF">2019-02-28T16:13:00Z</dcterms:modified>
</cp:coreProperties>
</file>